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4337A" w:rsidRPr="00A4337A" w:rsidTr="00A4337A">
        <w:trPr>
          <w:tblCellSpacing w:w="0" w:type="dxa"/>
        </w:trPr>
        <w:tc>
          <w:tcPr>
            <w:tcW w:w="4500" w:type="dxa"/>
            <w:vAlign w:val="center"/>
            <w:hideMark/>
          </w:tcPr>
          <w:p w:rsidR="00A4337A" w:rsidRPr="00A4337A" w:rsidRDefault="00A4337A" w:rsidP="00BF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7A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հայաստանի</w:t>
            </w:r>
            <w:r w:rsidRPr="00A4337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հանրապետության</w:t>
            </w:r>
            <w:r w:rsidRPr="00A4337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ֆինանսների</w:t>
            </w:r>
            <w:r w:rsidRPr="00A4337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նախարարություն</w:t>
            </w:r>
          </w:p>
        </w:tc>
      </w:tr>
    </w:tbl>
    <w:p w:rsidR="00A4337A" w:rsidRPr="00A4337A" w:rsidRDefault="00A4337A" w:rsidP="00BF4365">
      <w:pPr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337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4337A">
        <w:rPr>
          <w:rFonts w:ascii="Sylfaen" w:eastAsia="Times New Roman" w:hAnsi="Sylfaen" w:cs="Sylfaen"/>
          <w:b/>
          <w:bCs/>
          <w:i/>
          <w:iCs/>
          <w:caps/>
          <w:sz w:val="24"/>
          <w:szCs w:val="24"/>
          <w:u w:val="single"/>
        </w:rPr>
        <w:t>ձ</w:t>
      </w:r>
      <w:r w:rsidRPr="00A4337A">
        <w:rPr>
          <w:rFonts w:ascii="Sylfaen" w:eastAsia="Times New Roman" w:hAnsi="Sylfaen" w:cs="Sylfaen"/>
          <w:b/>
          <w:bCs/>
          <w:i/>
          <w:iCs/>
          <w:sz w:val="24"/>
          <w:szCs w:val="24"/>
          <w:u w:val="single"/>
        </w:rPr>
        <w:t>և</w:t>
      </w:r>
      <w:proofErr w:type="spellEnd"/>
      <w:r w:rsidRPr="00A433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5</w:t>
      </w:r>
    </w:p>
    <w:p w:rsidR="00A4337A" w:rsidRPr="00A4337A" w:rsidRDefault="00A4337A" w:rsidP="00BF4365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337A">
        <w:rPr>
          <w:rFonts w:ascii="Times New Roman" w:eastAsia="Times New Roman" w:hAnsi="Times New Roman" w:cs="Times New Roman"/>
          <w:sz w:val="24"/>
          <w:szCs w:val="24"/>
        </w:rPr>
        <w:br/>
      </w:r>
      <w:r w:rsidRPr="00A4337A">
        <w:rPr>
          <w:rFonts w:ascii="Sylfaen" w:eastAsia="Times New Roman" w:hAnsi="Sylfaen" w:cs="Sylfaen"/>
          <w:b/>
          <w:bCs/>
          <w:caps/>
          <w:sz w:val="27"/>
          <w:szCs w:val="27"/>
        </w:rPr>
        <w:t>հ</w:t>
      </w:r>
      <w:r w:rsidRPr="00A4337A">
        <w:rPr>
          <w:rFonts w:ascii="Times New Roman" w:eastAsia="Times New Roman" w:hAnsi="Times New Roman" w:cs="Times New Roman"/>
          <w:b/>
          <w:bCs/>
          <w:caps/>
          <w:sz w:val="27"/>
          <w:szCs w:val="27"/>
        </w:rPr>
        <w:t xml:space="preserve"> </w:t>
      </w:r>
      <w:r w:rsidRPr="00A4337A">
        <w:rPr>
          <w:rFonts w:ascii="Sylfaen" w:eastAsia="Times New Roman" w:hAnsi="Sylfaen" w:cs="Sylfaen"/>
          <w:b/>
          <w:bCs/>
          <w:caps/>
          <w:sz w:val="27"/>
          <w:szCs w:val="27"/>
        </w:rPr>
        <w:t>ա</w:t>
      </w:r>
      <w:r w:rsidRPr="00A4337A">
        <w:rPr>
          <w:rFonts w:ascii="Times New Roman" w:eastAsia="Times New Roman" w:hAnsi="Times New Roman" w:cs="Times New Roman"/>
          <w:b/>
          <w:bCs/>
          <w:caps/>
          <w:sz w:val="27"/>
          <w:szCs w:val="27"/>
        </w:rPr>
        <w:t xml:space="preserve"> </w:t>
      </w:r>
      <w:r w:rsidRPr="00A4337A">
        <w:rPr>
          <w:rFonts w:ascii="Sylfaen" w:eastAsia="Times New Roman" w:hAnsi="Sylfaen" w:cs="Sylfaen"/>
          <w:b/>
          <w:bCs/>
          <w:caps/>
          <w:sz w:val="27"/>
          <w:szCs w:val="27"/>
        </w:rPr>
        <w:t>յ</w:t>
      </w:r>
      <w:r w:rsidRPr="00A4337A">
        <w:rPr>
          <w:rFonts w:ascii="Times New Roman" w:eastAsia="Times New Roman" w:hAnsi="Times New Roman" w:cs="Times New Roman"/>
          <w:b/>
          <w:bCs/>
          <w:caps/>
          <w:sz w:val="27"/>
          <w:szCs w:val="27"/>
        </w:rPr>
        <w:t xml:space="preserve"> </w:t>
      </w:r>
      <w:r w:rsidRPr="00A4337A">
        <w:rPr>
          <w:rFonts w:ascii="Sylfaen" w:eastAsia="Times New Roman" w:hAnsi="Sylfaen" w:cs="Sylfaen"/>
          <w:b/>
          <w:bCs/>
          <w:caps/>
          <w:sz w:val="27"/>
          <w:szCs w:val="27"/>
        </w:rPr>
        <w:t>տ</w:t>
      </w:r>
      <w:r w:rsidRPr="00A4337A">
        <w:rPr>
          <w:rFonts w:ascii="Times New Roman" w:eastAsia="Times New Roman" w:hAnsi="Times New Roman" w:cs="Times New Roman"/>
          <w:b/>
          <w:bCs/>
          <w:caps/>
          <w:sz w:val="27"/>
          <w:szCs w:val="27"/>
        </w:rPr>
        <w:br/>
      </w:r>
      <w:r w:rsidRPr="00A4337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br/>
      </w:r>
      <w:r w:rsidRPr="00A4337A">
        <w:rPr>
          <w:rFonts w:ascii="Sylfaen" w:eastAsia="Times New Roman" w:hAnsi="Sylfaen" w:cs="Sylfaen"/>
          <w:b/>
          <w:bCs/>
          <w:caps/>
          <w:sz w:val="24"/>
          <w:szCs w:val="24"/>
        </w:rPr>
        <w:t>գործունեության</w:t>
      </w:r>
      <w:r w:rsidRPr="00A4337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A4337A">
        <w:rPr>
          <w:rFonts w:ascii="Sylfaen" w:eastAsia="Times New Roman" w:hAnsi="Sylfaen" w:cs="Sylfaen"/>
          <w:b/>
          <w:bCs/>
          <w:caps/>
          <w:sz w:val="24"/>
          <w:szCs w:val="24"/>
        </w:rPr>
        <w:t>իրականացման</w:t>
      </w:r>
      <w:r w:rsidRPr="00A4337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A4337A">
        <w:rPr>
          <w:rFonts w:ascii="Sylfaen" w:eastAsia="Times New Roman" w:hAnsi="Sylfaen" w:cs="Sylfaen"/>
          <w:b/>
          <w:bCs/>
          <w:caps/>
          <w:sz w:val="24"/>
          <w:szCs w:val="24"/>
        </w:rPr>
        <w:t>վայրի</w:t>
      </w:r>
      <w:r w:rsidRPr="00A4337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A4337A">
        <w:rPr>
          <w:rFonts w:ascii="Sylfaen" w:eastAsia="Times New Roman" w:hAnsi="Sylfaen" w:cs="Sylfaen"/>
          <w:b/>
          <w:bCs/>
          <w:caps/>
          <w:sz w:val="24"/>
          <w:szCs w:val="24"/>
        </w:rPr>
        <w:t>փոփոխման</w:t>
      </w:r>
      <w:r w:rsidRPr="00A4337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A4337A">
        <w:rPr>
          <w:rFonts w:ascii="Sylfaen" w:eastAsia="Times New Roman" w:hAnsi="Sylfaen" w:cs="Sylfaen"/>
          <w:b/>
          <w:bCs/>
          <w:caps/>
          <w:sz w:val="24"/>
          <w:szCs w:val="24"/>
        </w:rPr>
        <w:t>մասին</w:t>
      </w:r>
    </w:p>
    <w:p w:rsidR="00A4337A" w:rsidRPr="00A4337A" w:rsidRDefault="00A4337A" w:rsidP="00BF4365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0"/>
          <w:szCs w:val="20"/>
        </w:rPr>
      </w:pPr>
      <w:r w:rsidRPr="00A4337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3"/>
        <w:gridCol w:w="5740"/>
      </w:tblGrid>
      <w:tr w:rsidR="00A4337A" w:rsidRPr="00A4337A" w:rsidTr="00A4337A">
        <w:trPr>
          <w:tblCellSpacing w:w="0" w:type="dxa"/>
        </w:trPr>
        <w:tc>
          <w:tcPr>
            <w:tcW w:w="6720" w:type="dxa"/>
            <w:vAlign w:val="center"/>
            <w:hideMark/>
          </w:tcPr>
          <w:p w:rsidR="00A4337A" w:rsidRPr="00A4337A" w:rsidRDefault="00A4337A" w:rsidP="00BF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337A">
              <w:rPr>
                <w:rFonts w:ascii="Sylfaen" w:eastAsia="Times New Roman" w:hAnsi="Sylfaen" w:cs="Sylfaen"/>
                <w:sz w:val="24"/>
                <w:szCs w:val="24"/>
              </w:rPr>
              <w:t>Հայտատուի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24"/>
                <w:szCs w:val="24"/>
              </w:rPr>
              <w:t>անվանումը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337A">
              <w:rPr>
                <w:rFonts w:ascii="Sylfaen" w:eastAsia="Times New Roman" w:hAnsi="Sylfaen" w:cs="Sylfaen"/>
                <w:sz w:val="24"/>
                <w:szCs w:val="24"/>
              </w:rPr>
              <w:t>կազմակերպական</w:t>
            </w:r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4337A">
              <w:rPr>
                <w:rFonts w:ascii="Sylfaen" w:eastAsia="Times New Roman" w:hAnsi="Sylfaen" w:cs="Sylfaen"/>
                <w:sz w:val="24"/>
                <w:szCs w:val="24"/>
              </w:rPr>
              <w:t>իրավական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24"/>
                <w:szCs w:val="24"/>
              </w:rPr>
              <w:t>ձևը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24"/>
                <w:szCs w:val="24"/>
              </w:rPr>
              <w:t>հայտատուի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24"/>
                <w:szCs w:val="24"/>
              </w:rPr>
              <w:t>պետական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24"/>
                <w:szCs w:val="24"/>
              </w:rPr>
              <w:t>գրանցման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24"/>
                <w:szCs w:val="24"/>
              </w:rPr>
              <w:t>համարը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0" w:type="dxa"/>
            <w:hideMark/>
          </w:tcPr>
          <w:p w:rsidR="00A4337A" w:rsidRPr="00A4337A" w:rsidRDefault="00A4337A" w:rsidP="00BF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</w:t>
            </w:r>
          </w:p>
        </w:tc>
      </w:tr>
      <w:tr w:rsidR="00A4337A" w:rsidRPr="00A4337A" w:rsidTr="00A4337A">
        <w:trPr>
          <w:tblCellSpacing w:w="0" w:type="dxa"/>
        </w:trPr>
        <w:tc>
          <w:tcPr>
            <w:tcW w:w="0" w:type="auto"/>
            <w:vAlign w:val="center"/>
            <w:hideMark/>
          </w:tcPr>
          <w:p w:rsidR="00A4337A" w:rsidRPr="00A4337A" w:rsidRDefault="00A4337A" w:rsidP="00BF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337A">
              <w:rPr>
                <w:rFonts w:ascii="Sylfaen" w:eastAsia="Times New Roman" w:hAnsi="Sylfaen" w:cs="Sylfaen"/>
                <w:caps/>
                <w:sz w:val="24"/>
                <w:szCs w:val="24"/>
              </w:rPr>
              <w:t>հ</w:t>
            </w:r>
            <w:r w:rsidRPr="00A4337A">
              <w:rPr>
                <w:rFonts w:ascii="Sylfaen" w:eastAsia="Times New Roman" w:hAnsi="Sylfaen" w:cs="Sylfaen"/>
                <w:sz w:val="24"/>
                <w:szCs w:val="24"/>
              </w:rPr>
              <w:t>այտատուի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24"/>
                <w:szCs w:val="24"/>
              </w:rPr>
              <w:t>գտնվելու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24"/>
                <w:szCs w:val="24"/>
              </w:rPr>
              <w:t>վայրը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337A" w:rsidRPr="00A4337A" w:rsidRDefault="00A4337A" w:rsidP="00BF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</w:t>
            </w:r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</w:t>
            </w:r>
          </w:p>
        </w:tc>
      </w:tr>
      <w:tr w:rsidR="00A4337A" w:rsidRPr="00A4337A" w:rsidTr="00A4337A">
        <w:trPr>
          <w:tblCellSpacing w:w="0" w:type="dxa"/>
        </w:trPr>
        <w:tc>
          <w:tcPr>
            <w:tcW w:w="0" w:type="auto"/>
            <w:vAlign w:val="center"/>
            <w:hideMark/>
          </w:tcPr>
          <w:p w:rsidR="00A4337A" w:rsidRPr="00A4337A" w:rsidRDefault="00A4337A" w:rsidP="00BF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4337A">
              <w:rPr>
                <w:rFonts w:ascii="Sylfaen" w:eastAsia="Times New Roman" w:hAnsi="Sylfaen" w:cs="Sylfaen"/>
                <w:caps/>
                <w:sz w:val="24"/>
                <w:szCs w:val="24"/>
              </w:rPr>
              <w:t>հ</w:t>
            </w:r>
            <w:r w:rsidRPr="00A4337A">
              <w:rPr>
                <w:rFonts w:ascii="Sylfaen" w:eastAsia="Times New Roman" w:hAnsi="Sylfaen" w:cs="Sylfaen"/>
                <w:sz w:val="24"/>
                <w:szCs w:val="24"/>
              </w:rPr>
              <w:t>այտատուի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24"/>
                <w:szCs w:val="24"/>
              </w:rPr>
              <w:t>գործունեության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4337A">
              <w:rPr>
                <w:rFonts w:ascii="Sylfaen" w:eastAsia="Times New Roman" w:hAnsi="Sylfaen" w:cs="Sylfaen"/>
                <w:sz w:val="24"/>
                <w:szCs w:val="24"/>
              </w:rPr>
              <w:t>իրականացման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24"/>
                <w:szCs w:val="24"/>
              </w:rPr>
              <w:t>նոր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24"/>
                <w:szCs w:val="24"/>
              </w:rPr>
              <w:t>վայրը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337A" w:rsidRPr="00A4337A" w:rsidRDefault="00A4337A" w:rsidP="00BF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</w:t>
            </w:r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</w:t>
            </w:r>
          </w:p>
        </w:tc>
      </w:tr>
      <w:tr w:rsidR="00A4337A" w:rsidRPr="00A4337A" w:rsidTr="00A4337A">
        <w:trPr>
          <w:tblCellSpacing w:w="0" w:type="dxa"/>
        </w:trPr>
        <w:tc>
          <w:tcPr>
            <w:tcW w:w="0" w:type="auto"/>
            <w:vAlign w:val="center"/>
            <w:hideMark/>
          </w:tcPr>
          <w:p w:rsidR="00A4337A" w:rsidRPr="00A4337A" w:rsidRDefault="00A4337A" w:rsidP="00BF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4337A">
              <w:rPr>
                <w:rFonts w:ascii="Sylfaen" w:eastAsia="Times New Roman" w:hAnsi="Sylfaen" w:cs="Sylfaen"/>
                <w:sz w:val="24"/>
                <w:szCs w:val="24"/>
              </w:rPr>
              <w:t>Լիցենզիայի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24"/>
                <w:szCs w:val="24"/>
              </w:rPr>
              <w:t>համարը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4337A">
              <w:rPr>
                <w:rFonts w:ascii="Sylfaen" w:eastAsia="Times New Roman" w:hAnsi="Sylfaen" w:cs="Sylfaen"/>
                <w:sz w:val="24"/>
                <w:szCs w:val="24"/>
              </w:rPr>
              <w:t>այն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24"/>
                <w:szCs w:val="24"/>
              </w:rPr>
              <w:t>տալու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24"/>
                <w:szCs w:val="24"/>
              </w:rPr>
              <w:t>ամսաթիվը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337A" w:rsidRPr="00A4337A" w:rsidRDefault="00A4337A" w:rsidP="00BF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___________________________ 20 </w:t>
            </w:r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sz w:val="24"/>
                <w:szCs w:val="24"/>
              </w:rPr>
              <w:t>թ</w:t>
            </w:r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337A" w:rsidRPr="00A4337A" w:rsidTr="00A4337A">
        <w:trPr>
          <w:tblCellSpacing w:w="0" w:type="dxa"/>
        </w:trPr>
        <w:tc>
          <w:tcPr>
            <w:tcW w:w="0" w:type="auto"/>
            <w:vAlign w:val="center"/>
            <w:hideMark/>
          </w:tcPr>
          <w:p w:rsidR="00A4337A" w:rsidRPr="00A4337A" w:rsidRDefault="00A4337A" w:rsidP="00BF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337A">
              <w:rPr>
                <w:rFonts w:ascii="Sylfaen" w:eastAsia="Times New Roman" w:hAnsi="Sylfaen" w:cs="Sylfaen"/>
                <w:caps/>
                <w:sz w:val="24"/>
                <w:szCs w:val="24"/>
              </w:rPr>
              <w:t>խ</w:t>
            </w:r>
            <w:r w:rsidRPr="00A4337A">
              <w:rPr>
                <w:rFonts w:ascii="Sylfaen" w:eastAsia="Times New Roman" w:hAnsi="Sylfaen" w:cs="Sylfaen"/>
                <w:sz w:val="24"/>
                <w:szCs w:val="24"/>
              </w:rPr>
              <w:t>աղասրահի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24"/>
                <w:szCs w:val="24"/>
              </w:rPr>
              <w:t>անվանումը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337A" w:rsidRPr="00A4337A" w:rsidRDefault="00A4337A" w:rsidP="00BF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</w:t>
            </w:r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</w:t>
            </w:r>
          </w:p>
        </w:tc>
      </w:tr>
      <w:tr w:rsidR="00A4337A" w:rsidRPr="00A4337A" w:rsidTr="00A4337A">
        <w:trPr>
          <w:tblCellSpacing w:w="0" w:type="dxa"/>
        </w:trPr>
        <w:tc>
          <w:tcPr>
            <w:tcW w:w="0" w:type="auto"/>
            <w:vAlign w:val="center"/>
            <w:hideMark/>
          </w:tcPr>
          <w:p w:rsidR="00A4337A" w:rsidRPr="00A4337A" w:rsidRDefault="00A4337A" w:rsidP="00BF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4337A">
              <w:rPr>
                <w:rFonts w:ascii="Sylfaen" w:eastAsia="Times New Roman" w:hAnsi="Sylfaen" w:cs="Sylfaen"/>
                <w:caps/>
                <w:sz w:val="24"/>
                <w:szCs w:val="24"/>
              </w:rPr>
              <w:t>հ</w:t>
            </w:r>
            <w:r w:rsidRPr="00A4337A">
              <w:rPr>
                <w:rFonts w:ascii="Sylfaen" w:eastAsia="Times New Roman" w:hAnsi="Sylfaen" w:cs="Sylfaen"/>
                <w:sz w:val="24"/>
                <w:szCs w:val="24"/>
              </w:rPr>
              <w:t>եռախոսահամարը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337A" w:rsidRPr="00A4337A" w:rsidRDefault="00A4337A" w:rsidP="00BF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</w:t>
            </w:r>
          </w:p>
        </w:tc>
      </w:tr>
    </w:tbl>
    <w:p w:rsidR="00A4337A" w:rsidRPr="00A4337A" w:rsidRDefault="00A4337A" w:rsidP="00BF4365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0"/>
          <w:szCs w:val="20"/>
        </w:rPr>
      </w:pPr>
      <w:r w:rsidRPr="00A4337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4337A" w:rsidRPr="00A4337A" w:rsidRDefault="00A4337A" w:rsidP="00BF4365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  <w:r w:rsidRPr="00A4337A">
        <w:rPr>
          <w:rFonts w:ascii="Sylfaen" w:eastAsia="Times New Roman" w:hAnsi="Sylfaen" w:cs="Sylfaen"/>
          <w:b/>
          <w:bCs/>
          <w:sz w:val="24"/>
          <w:szCs w:val="24"/>
        </w:rPr>
        <w:t>ՀԱՅՏԻՆ</w:t>
      </w:r>
      <w:r w:rsidRPr="00A433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4337A">
        <w:rPr>
          <w:rFonts w:ascii="Sylfaen" w:eastAsia="Times New Roman" w:hAnsi="Sylfaen" w:cs="Sylfaen"/>
          <w:b/>
          <w:bCs/>
          <w:sz w:val="24"/>
          <w:szCs w:val="24"/>
        </w:rPr>
        <w:t>ԿԻՑ</w:t>
      </w:r>
      <w:r w:rsidRPr="00A433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4337A">
        <w:rPr>
          <w:rFonts w:ascii="Sylfaen" w:eastAsia="Times New Roman" w:hAnsi="Sylfaen" w:cs="Sylfaen"/>
          <w:b/>
          <w:bCs/>
          <w:sz w:val="24"/>
          <w:szCs w:val="24"/>
        </w:rPr>
        <w:t>ՆԵՐԿԱՅԱՑՆՈՒՄ</w:t>
      </w:r>
      <w:r w:rsidRPr="00A433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4337A">
        <w:rPr>
          <w:rFonts w:ascii="Sylfaen" w:eastAsia="Times New Roman" w:hAnsi="Sylfaen" w:cs="Sylfaen"/>
          <w:b/>
          <w:bCs/>
          <w:sz w:val="24"/>
          <w:szCs w:val="24"/>
        </w:rPr>
        <w:t>ԵՄ</w:t>
      </w:r>
      <w:r w:rsidRPr="00A4337A">
        <w:rPr>
          <w:rFonts w:ascii="Times New Roman" w:eastAsia="Times New Roman" w:hAnsi="Times New Roman" w:cs="Times New Roman"/>
          <w:b/>
          <w:bCs/>
          <w:sz w:val="24"/>
          <w:szCs w:val="24"/>
        </w:rPr>
        <w:t>`</w:t>
      </w:r>
    </w:p>
    <w:p w:rsidR="00A4337A" w:rsidRPr="00A4337A" w:rsidRDefault="00A4337A" w:rsidP="00BF4365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  <w:gridCol w:w="9869"/>
        <w:gridCol w:w="709"/>
      </w:tblGrid>
      <w:tr w:rsidR="00A4337A" w:rsidRPr="00A4337A" w:rsidTr="00A4337A">
        <w:trPr>
          <w:tblCellSpacing w:w="0" w:type="dxa"/>
        </w:trPr>
        <w:tc>
          <w:tcPr>
            <w:tcW w:w="465" w:type="dxa"/>
            <w:hideMark/>
          </w:tcPr>
          <w:p w:rsidR="00A4337A" w:rsidRPr="00A4337A" w:rsidRDefault="00A4337A" w:rsidP="00BF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>1.</w:t>
            </w:r>
          </w:p>
        </w:tc>
        <w:tc>
          <w:tcPr>
            <w:tcW w:w="10575" w:type="dxa"/>
            <w:hideMark/>
          </w:tcPr>
          <w:p w:rsidR="00A4337A" w:rsidRPr="00A4337A" w:rsidRDefault="00A4337A" w:rsidP="00BF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Պահպանիչ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և</w:t>
            </w:r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հակահրդեհային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ազդարարման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համակարգը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տեղադրող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պատասխանատու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անձի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կողմից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տրված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տեղեկանքը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`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խաղասրահի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տարածքում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համակարգը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`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դրա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տեխնիկական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պահանջներին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համապատասխան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տեղադրելու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մասին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> _________</w:t>
            </w:r>
          </w:p>
        </w:tc>
        <w:tc>
          <w:tcPr>
            <w:tcW w:w="2250" w:type="dxa"/>
            <w:vAlign w:val="bottom"/>
            <w:hideMark/>
          </w:tcPr>
          <w:p w:rsidR="00A4337A" w:rsidRPr="00A4337A" w:rsidRDefault="00A4337A" w:rsidP="00BF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7A">
              <w:rPr>
                <w:rFonts w:ascii="Wingdings" w:eastAsia="Times New Roman" w:hAnsi="Wingdings" w:cs="Times New Roman"/>
                <w:sz w:val="27"/>
                <w:szCs w:val="27"/>
              </w:rPr>
              <w:t></w:t>
            </w:r>
          </w:p>
        </w:tc>
      </w:tr>
      <w:tr w:rsidR="00A4337A" w:rsidRPr="00A4337A" w:rsidTr="00A4337A">
        <w:trPr>
          <w:tblCellSpacing w:w="0" w:type="dxa"/>
        </w:trPr>
        <w:tc>
          <w:tcPr>
            <w:tcW w:w="0" w:type="auto"/>
            <w:hideMark/>
          </w:tcPr>
          <w:p w:rsidR="00A4337A" w:rsidRPr="00A4337A" w:rsidRDefault="00A4337A" w:rsidP="00BF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2.</w:t>
            </w:r>
          </w:p>
        </w:tc>
        <w:tc>
          <w:tcPr>
            <w:tcW w:w="0" w:type="auto"/>
            <w:vAlign w:val="center"/>
            <w:hideMark/>
          </w:tcPr>
          <w:p w:rsidR="00A4337A" w:rsidRPr="00A4337A" w:rsidRDefault="00A4337A" w:rsidP="00BF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Կոտայքի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մարզի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Ծաղկաձորի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,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Վայոց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ձորի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մարզի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Ջերմուկի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,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Գեղարքունիքի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մարզի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Սևանի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Սյունիքի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մարզի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Մեղրիի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համայնքների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վարչական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սահմաններում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խաղատուն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կամ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շահումով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խաղ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կամ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անմիջականորեն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(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խաղասրահի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միջոցով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)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ինտերնետ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շահումով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խաղ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կազմակերպելու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դեպքում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հայտարարագիր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`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Հայաստանի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Հանրապետության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կառավարության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2011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թվականի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օգոստոսի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18-</w:t>
            </w:r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ի</w:t>
            </w:r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N 1229-</w:t>
            </w:r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Ն</w:t>
            </w:r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որոշման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հավելվածի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3-</w:t>
            </w:r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րդ</w:t>
            </w:r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կետի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2-</w:t>
            </w:r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րդ</w:t>
            </w:r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ենթակետով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սահմանված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չափանիշներին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համապատասխանության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վերաբերյալ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(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խաղասրահի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մակերեսը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(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քառ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մետրերով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),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խաղասրահի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,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նախասրահի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,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դրամարկղի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և</w:t>
            </w:r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սանհանգույցի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տեղակայման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առկայության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մասին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  <w:vAlign w:val="bottom"/>
            <w:hideMark/>
          </w:tcPr>
          <w:p w:rsidR="00A4337A" w:rsidRPr="00A4337A" w:rsidRDefault="00A4337A" w:rsidP="00BF4365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15"/>
                <w:szCs w:val="15"/>
              </w:rPr>
            </w:pPr>
            <w:r w:rsidRPr="00A4337A">
              <w:rPr>
                <w:rFonts w:ascii="Wingdings" w:eastAsia="Times New Roman" w:hAnsi="Wingdings" w:cs="Times New Roman"/>
                <w:sz w:val="27"/>
                <w:szCs w:val="27"/>
              </w:rPr>
              <w:t></w:t>
            </w:r>
          </w:p>
        </w:tc>
      </w:tr>
      <w:tr w:rsidR="00A4337A" w:rsidRPr="00A4337A" w:rsidTr="00A4337A">
        <w:trPr>
          <w:tblCellSpacing w:w="0" w:type="dxa"/>
        </w:trPr>
        <w:tc>
          <w:tcPr>
            <w:tcW w:w="0" w:type="auto"/>
            <w:hideMark/>
          </w:tcPr>
          <w:p w:rsidR="00A4337A" w:rsidRPr="00A4337A" w:rsidRDefault="00A4337A" w:rsidP="00BF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4337A" w:rsidRPr="00A4337A" w:rsidRDefault="00A4337A" w:rsidP="00BF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7A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br/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Կոտայքի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մարզի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Ծաղկաձորի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,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Վայոց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ձորի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մարզի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Ջերմուկի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,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Գեղարքունիքի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մարզի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սևանի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,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ՍՅունիքի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մարզի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Մեղրիի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համայնքների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վարչական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սահմաններում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խաղատուն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կամ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շահումով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խաղ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կամ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անմիջականորեն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(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խաղասրահի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միջոցով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)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ինտերնետ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շահումով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խաղ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կազմակերպելու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դեպքում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հայտարարագիր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`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Հայաստանի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Հանրապետության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կառավարության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2011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թվականի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օգոստոսի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18-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N 1229-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Ն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որոշման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հավելվածի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3-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րդ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կետի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1-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ին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ենթակետով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սահմանված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հեռավորության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համապատասխանության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կամ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խաղատունը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հյուրանոցում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,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մոթելում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կազմակերպվելու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դեպքում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Հայաստանի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Հանրապետության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կառավարության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2004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թվականի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հունիսի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10-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N 946-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Ն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որոշմամբ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առնվազն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չորսաստղանի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կարգին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համապատասխան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որակավորման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պահանջներին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և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չափանիշներին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համապատասխանության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վերաբերյալ</w:t>
            </w:r>
          </w:p>
        </w:tc>
        <w:tc>
          <w:tcPr>
            <w:tcW w:w="0" w:type="auto"/>
            <w:vAlign w:val="bottom"/>
            <w:hideMark/>
          </w:tcPr>
          <w:p w:rsidR="00A4337A" w:rsidRPr="00A4337A" w:rsidRDefault="00A4337A" w:rsidP="00BF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7A">
              <w:rPr>
                <w:rFonts w:ascii="Wingdings" w:eastAsia="Times New Roman" w:hAnsi="Wingdings" w:cs="Times New Roman"/>
                <w:sz w:val="27"/>
                <w:szCs w:val="27"/>
              </w:rPr>
              <w:t></w:t>
            </w:r>
          </w:p>
        </w:tc>
      </w:tr>
      <w:tr w:rsidR="00A4337A" w:rsidRPr="00A4337A" w:rsidTr="00A4337A">
        <w:trPr>
          <w:tblCellSpacing w:w="0" w:type="dxa"/>
        </w:trPr>
        <w:tc>
          <w:tcPr>
            <w:tcW w:w="0" w:type="auto"/>
            <w:hideMark/>
          </w:tcPr>
          <w:p w:rsidR="00A4337A" w:rsidRPr="00A4337A" w:rsidRDefault="00A4337A" w:rsidP="00BF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A4337A" w:rsidRPr="00A4337A" w:rsidRDefault="00A4337A" w:rsidP="00BF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շահումով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խաղերի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կամ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ինտերնետ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շահումով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խաղի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> 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կազմակերպման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և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անցկացման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կանոնակարգը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` 2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օրինակից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,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թելակարված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,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կնքված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և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հաստատված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`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հայտատուի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կառավարման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իրավասու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մարմնի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կողմից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________________________</w:t>
            </w:r>
          </w:p>
        </w:tc>
        <w:tc>
          <w:tcPr>
            <w:tcW w:w="0" w:type="auto"/>
            <w:vAlign w:val="bottom"/>
            <w:hideMark/>
          </w:tcPr>
          <w:p w:rsidR="00A4337A" w:rsidRPr="00A4337A" w:rsidRDefault="00A4337A" w:rsidP="00BF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7A">
              <w:rPr>
                <w:rFonts w:ascii="Wingdings" w:eastAsia="Times New Roman" w:hAnsi="Wingdings" w:cs="Times New Roman"/>
                <w:sz w:val="27"/>
                <w:szCs w:val="27"/>
              </w:rPr>
              <w:t></w:t>
            </w:r>
          </w:p>
        </w:tc>
      </w:tr>
      <w:tr w:rsidR="00A4337A" w:rsidRPr="00A4337A" w:rsidTr="00A4337A">
        <w:trPr>
          <w:tblCellSpacing w:w="0" w:type="dxa"/>
        </w:trPr>
        <w:tc>
          <w:tcPr>
            <w:tcW w:w="0" w:type="auto"/>
            <w:hideMark/>
          </w:tcPr>
          <w:p w:rsidR="00A4337A" w:rsidRPr="00A4337A" w:rsidRDefault="00A4337A" w:rsidP="00BF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5.</w:t>
            </w:r>
          </w:p>
        </w:tc>
        <w:tc>
          <w:tcPr>
            <w:tcW w:w="0" w:type="auto"/>
            <w:vAlign w:val="center"/>
            <w:hideMark/>
          </w:tcPr>
          <w:p w:rsidR="00A4337A" w:rsidRPr="00A4337A" w:rsidRDefault="00A4337A" w:rsidP="00BF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շահագործման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համար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նախատեսված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խաղային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սարքավորումների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,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խաղասեղանների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ծագման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սերտիֆիկատների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պատճենները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_____________________________</w:t>
            </w:r>
          </w:p>
        </w:tc>
        <w:tc>
          <w:tcPr>
            <w:tcW w:w="0" w:type="auto"/>
            <w:vAlign w:val="bottom"/>
            <w:hideMark/>
          </w:tcPr>
          <w:p w:rsidR="00A4337A" w:rsidRPr="00A4337A" w:rsidRDefault="00A4337A" w:rsidP="00BF4365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7"/>
                <w:szCs w:val="27"/>
              </w:rPr>
            </w:pPr>
            <w:r w:rsidRPr="00A4337A">
              <w:rPr>
                <w:rFonts w:ascii="Wingdings" w:eastAsia="Times New Roman" w:hAnsi="Wingdings" w:cs="Times New Roman"/>
                <w:sz w:val="27"/>
                <w:szCs w:val="27"/>
              </w:rPr>
              <w:t></w:t>
            </w:r>
          </w:p>
        </w:tc>
      </w:tr>
      <w:tr w:rsidR="00A4337A" w:rsidRPr="00A4337A" w:rsidTr="00A4337A">
        <w:trPr>
          <w:tblCellSpacing w:w="0" w:type="dxa"/>
        </w:trPr>
        <w:tc>
          <w:tcPr>
            <w:tcW w:w="0" w:type="auto"/>
            <w:hideMark/>
          </w:tcPr>
          <w:p w:rsidR="00A4337A" w:rsidRPr="00A4337A" w:rsidRDefault="00A4337A" w:rsidP="00BF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A4337A" w:rsidRPr="00A4337A" w:rsidRDefault="00A4337A" w:rsidP="00BF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շահումով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խաղերի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մասին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տվյալները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`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համաձայն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>n</w:t>
            </w:r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4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ձևի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0" w:type="auto"/>
            <w:vAlign w:val="bottom"/>
            <w:hideMark/>
          </w:tcPr>
          <w:p w:rsidR="00A4337A" w:rsidRPr="00A4337A" w:rsidRDefault="00A4337A" w:rsidP="00BF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7A">
              <w:rPr>
                <w:rFonts w:ascii="Wingdings" w:eastAsia="Times New Roman" w:hAnsi="Wingdings" w:cs="Times New Roman"/>
                <w:sz w:val="27"/>
                <w:szCs w:val="27"/>
              </w:rPr>
              <w:t></w:t>
            </w:r>
          </w:p>
        </w:tc>
      </w:tr>
      <w:tr w:rsidR="00A4337A" w:rsidRPr="00A4337A" w:rsidTr="00A4337A">
        <w:trPr>
          <w:tblCellSpacing w:w="0" w:type="dxa"/>
        </w:trPr>
        <w:tc>
          <w:tcPr>
            <w:tcW w:w="0" w:type="auto"/>
            <w:hideMark/>
          </w:tcPr>
          <w:p w:rsidR="00A4337A" w:rsidRPr="00A4337A" w:rsidRDefault="00A4337A" w:rsidP="00BF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>7.</w:t>
            </w:r>
          </w:p>
        </w:tc>
        <w:tc>
          <w:tcPr>
            <w:tcW w:w="0" w:type="auto"/>
            <w:hideMark/>
          </w:tcPr>
          <w:p w:rsidR="00A4337A" w:rsidRPr="00A4337A" w:rsidRDefault="00A4337A" w:rsidP="00BF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Անշարժ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գույքի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(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գործունեության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իրականացման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վայրի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,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խաղասրահի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տարածքի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)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նկատմամբ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սեփականության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իրավունքի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պետական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գրանցման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կամ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անշարժ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գույքի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օգտագործման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իրավունքի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պետական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գրանցման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վկայականի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պատճենը</w:t>
            </w:r>
            <w:proofErr w:type="spellEnd"/>
          </w:p>
        </w:tc>
        <w:tc>
          <w:tcPr>
            <w:tcW w:w="0" w:type="auto"/>
            <w:hideMark/>
          </w:tcPr>
          <w:p w:rsidR="00A4337A" w:rsidRPr="00A4337A" w:rsidRDefault="00A4337A" w:rsidP="00BF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7A">
              <w:rPr>
                <w:rFonts w:ascii="Wingdings" w:eastAsia="Times New Roman" w:hAnsi="Wingdings" w:cs="Times New Roman"/>
                <w:sz w:val="27"/>
                <w:szCs w:val="27"/>
              </w:rPr>
              <w:t></w:t>
            </w:r>
          </w:p>
        </w:tc>
      </w:tr>
    </w:tbl>
    <w:p w:rsidR="002D3E60" w:rsidRPr="002D3E60" w:rsidRDefault="002D3E60" w:rsidP="00BF4365">
      <w:pPr>
        <w:spacing w:after="0" w:line="240" w:lineRule="auto"/>
        <w:ind w:firstLine="375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A4337A" w:rsidRPr="00A4337A" w:rsidRDefault="00A4337A" w:rsidP="00BF4365">
      <w:pPr>
        <w:spacing w:after="0" w:line="240" w:lineRule="auto"/>
        <w:ind w:firstLine="375"/>
        <w:rPr>
          <w:rFonts w:ascii="Times New Roman" w:eastAsia="Times New Roman" w:hAnsi="Times New Roman" w:cs="Times New Roman"/>
        </w:rPr>
      </w:pPr>
      <w:r w:rsidRPr="00A4337A">
        <w:rPr>
          <w:rFonts w:ascii="Times New Roman" w:eastAsia="Times New Roman" w:hAnsi="Times New Roman" w:cs="Times New Roman"/>
          <w:caps/>
          <w:sz w:val="24"/>
          <w:szCs w:val="24"/>
        </w:rPr>
        <w:t> </w:t>
      </w:r>
      <w:r w:rsidR="00BF4365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proofErr w:type="spellStart"/>
      <w:proofErr w:type="gramStart"/>
      <w:r w:rsidRPr="00A4337A">
        <w:rPr>
          <w:rFonts w:ascii="Sylfaen" w:eastAsia="Times New Roman" w:hAnsi="Sylfaen" w:cs="Sylfaen"/>
        </w:rPr>
        <w:t>առդիր</w:t>
      </w:r>
      <w:proofErr w:type="spellEnd"/>
      <w:proofErr w:type="gramEnd"/>
      <w:r w:rsidRPr="00A4337A">
        <w:rPr>
          <w:rFonts w:ascii="Times New Roman" w:eastAsia="Times New Roman" w:hAnsi="Times New Roman" w:cs="Times New Roman"/>
        </w:rPr>
        <w:t xml:space="preserve">`  </w:t>
      </w:r>
      <w:r w:rsidR="00BF4365" w:rsidRPr="002D3E60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A4337A">
        <w:rPr>
          <w:rFonts w:ascii="Sylfaen" w:eastAsia="Times New Roman" w:hAnsi="Sylfaen" w:cs="Sylfaen"/>
        </w:rPr>
        <w:t>թերթ</w:t>
      </w:r>
      <w:proofErr w:type="spellEnd"/>
      <w:r w:rsidRPr="00A4337A">
        <w:rPr>
          <w:rFonts w:ascii="Times New Roman" w:eastAsia="Times New Roman" w:hAnsi="Times New Roman" w:cs="Times New Roman"/>
        </w:rPr>
        <w:t>:</w:t>
      </w:r>
    </w:p>
    <w:p w:rsidR="00A4337A" w:rsidRPr="00A4337A" w:rsidRDefault="00A4337A" w:rsidP="00BF4365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10487"/>
      </w:tblGrid>
      <w:tr w:rsidR="00A4337A" w:rsidRPr="00A4337A" w:rsidTr="00BF4365">
        <w:trPr>
          <w:trHeight w:val="931"/>
          <w:tblCellSpacing w:w="0" w:type="dxa"/>
        </w:trPr>
        <w:tc>
          <w:tcPr>
            <w:tcW w:w="301" w:type="dxa"/>
            <w:vAlign w:val="center"/>
            <w:hideMark/>
          </w:tcPr>
          <w:p w:rsidR="00A4337A" w:rsidRPr="00A4337A" w:rsidRDefault="00A4337A" w:rsidP="00BF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4337A" w:rsidRPr="00A4337A" w:rsidRDefault="00A4337A" w:rsidP="00BF436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337A">
              <w:rPr>
                <w:rFonts w:ascii="Sylfaen" w:eastAsia="Times New Roman" w:hAnsi="Sylfaen" w:cs="Sylfaen"/>
                <w:caps/>
              </w:rPr>
              <w:t>ն</w:t>
            </w:r>
            <w:r w:rsidRPr="00A4337A">
              <w:rPr>
                <w:rFonts w:ascii="Sylfaen" w:eastAsia="Times New Roman" w:hAnsi="Sylfaen" w:cs="Sylfaen"/>
              </w:rPr>
              <w:t>երկայացված</w:t>
            </w:r>
            <w:proofErr w:type="spellEnd"/>
            <w:r w:rsidRPr="00A433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</w:rPr>
              <w:t>փաստաթղթերը</w:t>
            </w:r>
            <w:proofErr w:type="spellEnd"/>
            <w:r w:rsidRPr="00A4337A">
              <w:rPr>
                <w:rFonts w:ascii="Times New Roman" w:eastAsia="Times New Roman" w:hAnsi="Times New Roman" w:cs="Times New Roman"/>
              </w:rPr>
              <w:t xml:space="preserve"> </w:t>
            </w:r>
            <w:r w:rsidRPr="00A4337A">
              <w:rPr>
                <w:rFonts w:ascii="Sylfaen" w:eastAsia="Times New Roman" w:hAnsi="Sylfaen" w:cs="Sylfaen"/>
              </w:rPr>
              <w:t>և</w:t>
            </w:r>
            <w:r w:rsidRPr="00A433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</w:rPr>
              <w:t>տվյալները</w:t>
            </w:r>
            <w:proofErr w:type="spellEnd"/>
            <w:r w:rsidRPr="00A433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</w:rPr>
              <w:t>ճիշտ</w:t>
            </w:r>
            <w:proofErr w:type="spellEnd"/>
            <w:r w:rsidRPr="00A433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</w:rPr>
              <w:t>են</w:t>
            </w:r>
            <w:proofErr w:type="spellEnd"/>
            <w:r w:rsidRPr="00A4337A">
              <w:rPr>
                <w:rFonts w:ascii="Times New Roman" w:eastAsia="Times New Roman" w:hAnsi="Times New Roman" w:cs="Times New Roman"/>
              </w:rPr>
              <w:t>,</w:t>
            </w:r>
            <w:r w:rsidRPr="00A4337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A4337A">
              <w:rPr>
                <w:rFonts w:ascii="Sylfaen" w:eastAsia="Times New Roman" w:hAnsi="Sylfaen" w:cs="Sylfaen"/>
              </w:rPr>
              <w:t>որի</w:t>
            </w:r>
            <w:proofErr w:type="spellEnd"/>
            <w:r w:rsidRPr="00A433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</w:rPr>
              <w:t>համար</w:t>
            </w:r>
            <w:proofErr w:type="spellEnd"/>
            <w:r w:rsidRPr="00A433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</w:rPr>
              <w:t>ստորագրում</w:t>
            </w:r>
            <w:proofErr w:type="spellEnd"/>
            <w:r w:rsidRPr="00A433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</w:rPr>
              <w:t>եմ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</w:t>
            </w:r>
          </w:p>
          <w:p w:rsidR="00A4337A" w:rsidRDefault="00A4337A" w:rsidP="00BF4365">
            <w:pPr>
              <w:spacing w:after="0" w:line="240" w:lineRule="auto"/>
              <w:ind w:firstLine="33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>(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անունը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,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ազգանունը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,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պաշտոնը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,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ստորագրությունը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>)</w:t>
            </w:r>
          </w:p>
          <w:p w:rsidR="00A4337A" w:rsidRPr="00A4337A" w:rsidRDefault="00A4337A" w:rsidP="00BF4365">
            <w:pPr>
              <w:spacing w:after="0" w:line="240" w:lineRule="auto"/>
              <w:ind w:firstLine="3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4337A" w:rsidRPr="00A4337A" w:rsidTr="00BF4365">
        <w:trPr>
          <w:tblCellSpacing w:w="0" w:type="dxa"/>
        </w:trPr>
        <w:tc>
          <w:tcPr>
            <w:tcW w:w="301" w:type="dxa"/>
            <w:vAlign w:val="center"/>
            <w:hideMark/>
          </w:tcPr>
          <w:p w:rsidR="00A4337A" w:rsidRPr="00A4337A" w:rsidRDefault="00A4337A" w:rsidP="00BF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4337A" w:rsidRPr="00A4337A" w:rsidRDefault="00A4337A" w:rsidP="00BF4365">
            <w:pPr>
              <w:spacing w:after="0" w:line="240" w:lineRule="auto"/>
              <w:ind w:firstLine="58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4337A" w:rsidRPr="00A4337A" w:rsidTr="00BF4365">
        <w:trPr>
          <w:trHeight w:val="292"/>
          <w:tblCellSpacing w:w="0" w:type="dxa"/>
        </w:trPr>
        <w:tc>
          <w:tcPr>
            <w:tcW w:w="301" w:type="dxa"/>
            <w:vAlign w:val="center"/>
            <w:hideMark/>
          </w:tcPr>
          <w:p w:rsidR="00A4337A" w:rsidRPr="00A4337A" w:rsidRDefault="00A4337A" w:rsidP="00BF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4337A" w:rsidRPr="00A4337A" w:rsidRDefault="00A4337A" w:rsidP="00BF436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</w:rPr>
            </w:pPr>
            <w:r w:rsidRPr="00A4337A">
              <w:rPr>
                <w:rFonts w:ascii="Times New Roman" w:eastAsia="Times New Roman" w:hAnsi="Times New Roman" w:cs="Times New Roman"/>
              </w:rPr>
              <w:t>____ _______________ 20</w:t>
            </w:r>
            <w:r w:rsidRPr="002D3E60">
              <w:rPr>
                <w:rFonts w:ascii="Times New Roman" w:eastAsia="Times New Roman" w:hAnsi="Times New Roman" w:cs="Times New Roman"/>
              </w:rPr>
              <w:t xml:space="preserve">  </w:t>
            </w:r>
            <w:r w:rsidRPr="00A4337A">
              <w:rPr>
                <w:rFonts w:ascii="Times New Roman" w:eastAsia="Times New Roman" w:hAnsi="Times New Roman" w:cs="Times New Roman"/>
              </w:rPr>
              <w:t xml:space="preserve"> </w:t>
            </w:r>
            <w:r w:rsidRPr="00A4337A">
              <w:rPr>
                <w:rFonts w:ascii="Sylfaen" w:eastAsia="Times New Roman" w:hAnsi="Sylfaen" w:cs="Sylfaen"/>
              </w:rPr>
              <w:t>թ</w:t>
            </w:r>
            <w:r w:rsidRPr="00A4337A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795C1A" w:rsidRDefault="00795C1A" w:rsidP="002D3E60">
      <w:pPr>
        <w:spacing w:after="0"/>
      </w:pPr>
    </w:p>
    <w:sectPr w:rsidR="00795C1A" w:rsidSect="00E57E02">
      <w:pgSz w:w="11907" w:h="16840" w:code="9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52"/>
    <w:rsid w:val="000C1F52"/>
    <w:rsid w:val="002D3E60"/>
    <w:rsid w:val="00795C1A"/>
    <w:rsid w:val="00A4337A"/>
    <w:rsid w:val="00BF4365"/>
    <w:rsid w:val="00C03C55"/>
    <w:rsid w:val="00E5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3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33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3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33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4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Suren Hovhannisyan</dc:creator>
  <cp:keywords/>
  <dc:description/>
  <cp:lastModifiedBy>Lusine Harutyunyan</cp:lastModifiedBy>
  <cp:revision>6</cp:revision>
  <dcterms:created xsi:type="dcterms:W3CDTF">2017-06-01T05:53:00Z</dcterms:created>
  <dcterms:modified xsi:type="dcterms:W3CDTF">2017-06-21T07:16:00Z</dcterms:modified>
</cp:coreProperties>
</file>